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FD" w:rsidRPr="002E1A9F" w:rsidRDefault="002E1A9F" w:rsidP="002E1A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1A9F">
        <w:rPr>
          <w:rFonts w:ascii="Times New Roman" w:hAnsi="Times New Roman" w:cs="Times New Roman"/>
          <w:b/>
          <w:sz w:val="24"/>
          <w:szCs w:val="24"/>
        </w:rPr>
        <w:t>Семинар 13. Условное форматирование в таблицах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С помощью условного форматирования в таблицах 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BI 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Desktop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можно задать настраиваемые цвета ячеек на основе значений ячеек, в том числе градиент цветов. Значения ячеек также можно представить с помощью гистограмм или значков ключевых показателей эффективности или в виде активных веб-ссылок. Можно применить условное форматирование к любому тексту или полю данных при условии, что форматирование основано на поле, которое имеет числовой формат, имя цвета или шестнадцатеричный код или URL-адрес в Интернете.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применить условное форматирование, выберите визуализацию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таблицы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или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матрицы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в 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BI 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Desktop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В разделе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панели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Визуализации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щелкните правой кнопкой мыши или щелкните стрелку вниз рядом с полем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Значения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которое нужно отформатировать. 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Условное форматирование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выберите тип форматирования, который нужно применить.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526051A4" wp14:editId="5428E907">
            <wp:extent cx="4827905" cy="5054600"/>
            <wp:effectExtent l="0" t="0" r="0" b="0"/>
            <wp:docPr id="23" name="Рисунок 23" descr="Меню условного формат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ню условного форматиро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Примечание</w:t>
      </w:r>
    </w:p>
    <w:p w:rsidR="002E1A9F" w:rsidRPr="002E1A9F" w:rsidRDefault="002E1A9F" w:rsidP="002E1A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Условное форматирование переопределяет любой пользовательский фон или цвет шрифта, который применяется к ячейке с условным форматированием.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удалить условное форматирование из визуализации, повторно щелкните правой кнопкой мыши поле, выберите пункт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Удалить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условное форматирование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выберите тип удаляемого форматирования.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40809353" wp14:editId="1FA0B291">
            <wp:extent cx="4850130" cy="5457190"/>
            <wp:effectExtent l="0" t="0" r="7620" b="0"/>
            <wp:docPr id="22" name="Рисунок 22" descr="Пункт меню &quot;Удалить условное форматиров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нкт меню &quot;Удалить условное форматирование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следующих разделах описывается каждый из этих параметров условного форматирования. В одном столбце таблицы можно объединить более одного параметра.</w:t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Форматирование фона или цвета шрифта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форматировать фон ячейки или цвет шрифта,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Условное форматирование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для поля, а затем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или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шрифта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раскрывающемся меню.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72EF2F3A" wp14:editId="5CF3BA02">
            <wp:extent cx="4777105" cy="2106930"/>
            <wp:effectExtent l="0" t="0" r="4445" b="7620"/>
            <wp:docPr id="21" name="Рисунок 21" descr="Выбор цвета фона или цвета шриф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бор цвета фона или цвета шриф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Откроется диалоговое окно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или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шрифта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 именем поля, для которого выполняется форматирование в заголовке. После выбора параметров условного форматирования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ОК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61483B22" wp14:editId="2B1172F3">
            <wp:extent cx="5382611" cy="2834669"/>
            <wp:effectExtent l="0" t="0" r="8890" b="3810"/>
            <wp:docPr id="20" name="Рисунок 20" descr="Диалоговые окна &quot;Цвет фона&quot; и &quot;Цвет шриф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логовые окна &quot;Цвет фона&quot; и &quot;Цвет шрифта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040" cy="283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Параметры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шрифта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совпадают, но влияют на цвет фона ячейки и цвет шрифта соответственно. К цвету шрифта и цвету фона поля можно применить одно то же или разное условное форматирование. Если вы задаете один и тот же цвет для шрифта и фона поля, то шрифт смешивается с фоном, поэтому в столбце таблицы отображаются только цвет.</w:t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по цветовой шкале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отформатировать фон ячейки или цвет шрифта по цветовой шкале, в поле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Форматировать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по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диалоговом окне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или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шрифта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Цветовая шкала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В разделе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 основе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 поле, на основе которого будет выполнено форматирование. Форматирование можно выполнить на основе текущего поля или любого поля модели, имеющего числовые или цветовые данные.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В разделе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Формирование сводных данных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укажите тип агрегирования, который будет использоваться для выбранного поля. В разделе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 по умолчанию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 форматирование, которое нужно применить к пустым значениям.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разделе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Минимум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Максимум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выберите, следует ли применять цветовую схему на основе наименьших или максимальных значений полей, или на введенных вами значениях. Раскройте и выберите образцы цветов, которые необходимо применить к минимальному и максимальному значениям. Установите флажок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Расхождение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чтобы также указать значение и цвет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Центра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3EAEA8F8" wp14:editId="4D9514B3">
            <wp:extent cx="8917305" cy="4564380"/>
            <wp:effectExtent l="0" t="0" r="0" b="7620"/>
            <wp:docPr id="19" name="Рисунок 19" descr="Задайте фон ячейки на цветовой шк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йте фон ячейки на цветовой шкал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05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Пример таблицы, в которой форматирование фона по цветовой шкале выполнено на основе столбца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выглядит следующим образом.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6B47F25D" wp14:editId="4229C3BC">
            <wp:extent cx="4264660" cy="2992120"/>
            <wp:effectExtent l="0" t="0" r="2540" b="0"/>
            <wp:docPr id="18" name="Рисунок 18" descr="Пример таблицы с рассогласованием цветовой шкалы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таблицы с рассогласованием цветовой шкалы ф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Пример таблицы, в которой форматирование шрифта по цветовой шкале выполнено на основе столбца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выглядит следующим образом.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5746D724" wp14:editId="53B863BB">
            <wp:extent cx="4133215" cy="2948305"/>
            <wp:effectExtent l="0" t="0" r="635" b="4445"/>
            <wp:docPr id="17" name="Рисунок 17" descr="Пример таблицы с расхождением цветовой шкалы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мер таблицы с расхождением цветовой шкалы фо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в зависимости от правил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отформатировать фон ячейки или цвет шрифта по правилам, в поле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Форматировать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по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диалоговом окне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или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шрифта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Правила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Опять же,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 основе 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отображает поле, на котором будет основано форматирование, а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Сводные данные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показывают тип агрегирования для поля.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разделе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Правила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введите один или несколько диапазонов значений и задайте цвет для каждого из них. Каждый диапазон значений содержит условие </w:t>
      </w:r>
      <w:proofErr w:type="gramStart"/>
      <w:r w:rsidRPr="002E1A9F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Если</w:t>
      </w:r>
      <w:proofErr w:type="gramEnd"/>
      <w:r w:rsidRPr="002E1A9F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значение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, 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условие значения </w:t>
      </w:r>
      <w:r w:rsidRPr="002E1A9F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и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цвет. Фоны или шрифты ячейки в каждом диапазоне значений окрашены в заданный цвет. В следующем примере есть три правила.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0AFA1170" wp14:editId="367BA99D">
            <wp:extent cx="5543550" cy="2844670"/>
            <wp:effectExtent l="0" t="0" r="0" b="0"/>
            <wp:docPr id="16" name="Рисунок 16" descr="Цвет в зависимости от прав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Цвет в зависимости от прави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8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Пример таблицы, в которой форматирование фона по правилам выполнено на основе столбца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выглядит следующим образом.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06CCDC33" wp14:editId="7C283AA2">
            <wp:extent cx="5543550" cy="2659227"/>
            <wp:effectExtent l="0" t="0" r="0" b="8255"/>
            <wp:docPr id="15" name="Рисунок 15" descr="Пример таблицы с использованием параметра &quot;Цвет в зависимости от прави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мер таблицы с использованием параметра &quot;Цвет в зависимости от правил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749" cy="266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по значениям цветов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Если существует поле или мера с названием цвета или шестнадцатеричным значением, можно использовать условное форматирование для автоматического применения этих цветов к фону или цвету шрифта столбца. Можно также использовать настраиваемую логику для применения цветов к шрифту или фону.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Поле может использовать любые значения цвета, перечисленные в спецификации цвета CSS, в </w:t>
      </w:r>
      <w:hyperlink r:id="rId14" w:history="1">
        <w:r w:rsidRPr="002E1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https://www.w3.org/TR/css-color-3/</w:t>
        </w:r>
      </w:hyperlink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Эти цвета могут включать следующее.</w:t>
      </w:r>
    </w:p>
    <w:p w:rsidR="002E1A9F" w:rsidRPr="002E1A9F" w:rsidRDefault="002E1A9F" w:rsidP="002E1A9F">
      <w:pPr>
        <w:numPr>
          <w:ilvl w:val="0"/>
          <w:numId w:val="1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3, 6 или 8-значные шестнадцатеричные коды, например #3E4AFF. В начале кода должен стоять символ #.</w:t>
      </w:r>
    </w:p>
    <w:p w:rsidR="002E1A9F" w:rsidRPr="002E1A9F" w:rsidRDefault="002E1A9F" w:rsidP="002E1A9F">
      <w:pPr>
        <w:numPr>
          <w:ilvl w:val="0"/>
          <w:numId w:val="1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Значения RGB или RGBA, например RGBA(234, 234, 234, 0.5).</w:t>
      </w:r>
    </w:p>
    <w:p w:rsidR="002E1A9F" w:rsidRPr="002E1A9F" w:rsidRDefault="002E1A9F" w:rsidP="002E1A9F">
      <w:pPr>
        <w:numPr>
          <w:ilvl w:val="0"/>
          <w:numId w:val="1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Значения HSL или HSLA, например HSLA(123, 75%, 75%, 0.5).</w:t>
      </w:r>
    </w:p>
    <w:p w:rsidR="002E1A9F" w:rsidRPr="002E1A9F" w:rsidRDefault="002E1A9F" w:rsidP="002E1A9F">
      <w:pPr>
        <w:numPr>
          <w:ilvl w:val="0"/>
          <w:numId w:val="1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Имена цветов, такие как 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Green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, 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SkyBlue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или 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PeachPuff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Следующая таблица содержит имя цвета, связанное с каждым состоянием.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161E044F" wp14:editId="1898146E">
            <wp:extent cx="3335655" cy="4411345"/>
            <wp:effectExtent l="0" t="0" r="0" b="8255"/>
            <wp:docPr id="14" name="Рисунок 14" descr="Таблица состояний с названиями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аблица состояний с названиями цвет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форматировать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столбца на основе значений полей,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Условное форматирование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для поля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или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шрифта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диалоговом окне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или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шрифта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Значение 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раскрывающемся поле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Форматировать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по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7503FA66" wp14:editId="34AA0E25">
            <wp:extent cx="5715000" cy="1875292"/>
            <wp:effectExtent l="0" t="0" r="0" b="0"/>
            <wp:docPr id="13" name="Рисунок 13" descr="Форматирование по значению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атирование по значению пол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21" cy="187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Пример таблицы, в которой форматирование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цвета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по цвету поля выполнено на основе поля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выглядит следующим образом.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7E5866B2" wp14:editId="2068C908">
            <wp:extent cx="3314065" cy="4213860"/>
            <wp:effectExtent l="0" t="0" r="635" b="0"/>
            <wp:docPr id="12" name="Рисунок 12" descr="Пример таблицы с форматированием цвета фона по значению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имер таблицы с форматированием цвета фона по значению пол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Если вы также используете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Значение 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для форматирования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цвета шрифта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столбца, результатом будет сплошной цвет в столбце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6EF4EFE0" wp14:editId="45A35884">
            <wp:extent cx="3321050" cy="4279265"/>
            <wp:effectExtent l="0" t="0" r="0" b="6985"/>
            <wp:docPr id="11" name="Рисунок 11" descr="Форматирование фона и шрифта по значению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атирование фона и шрифта по значению пол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на основе вычисления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Кроме того, вы можете создать вычисление, которое будет выводить шестнадцатеричные коды на основе бизнес-логики в зависимости от выбранных условий. Обычно создать формулу проще, чем создать нескольких правил в диалоговом окне условного форматирования.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Например, следующая формула применяет шестнадцатеричные значения цвета к новому столбцу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Ранг доступности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основанному на существующих значениях столбца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26878869" wp14:editId="3888F06C">
            <wp:extent cx="6283960" cy="1016635"/>
            <wp:effectExtent l="0" t="0" r="2540" b="0"/>
            <wp:docPr id="10" name="Рисунок 10" descr="Формула вы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ула вычислен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применить эти цвета, выберите условное форматирование на основе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цвета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или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цвета шрифта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столбце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также выберите форматирование на основе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Значения 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колонке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Ранг доступности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039F4AD5" wp14:editId="1106808F">
            <wp:extent cx="5619750" cy="1857644"/>
            <wp:effectExtent l="0" t="0" r="0" b="9525"/>
            <wp:docPr id="9" name="Рисунок 9" descr="Выбор цвета фона на основе вычисляемого столб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ыбор цвета фона на основе вычисляемого столбц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53" cy="185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Пример таблицы с цветом фона столбца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вычисленном на основе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Ранга доступности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выглядит следующим образом.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49065CD2" wp14:editId="1423C7A6">
            <wp:extent cx="2948305" cy="4359910"/>
            <wp:effectExtent l="0" t="0" r="4445" b="2540"/>
            <wp:docPr id="8" name="Рисунок 8" descr="Пример таблицы с цветом, вычисленным на основе 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мер таблицы с цветом, вычисленным на основе значени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 можете создать множество разновидностей, используя лишь ваше воображение и некоторые вычисления.</w:t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Добавление гистограмм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отобразить гистограммы на основе значений ячеек,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Условное форматирование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поле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в раскрывающемся меню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Гистограммы данных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В диалоговом окне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Гистограммы данных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по умолчанию флажок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Показывать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только гистограммы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снят, поэтому в ячейке таблицы отображаются как гистограммы, так и фактические значения. Чтобы отображались только гистограммы данных, установите флажок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Показывать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только гистограмму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Можно указать значения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Минимум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Максимум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цвета и направление гистограммы, а также цвет оси.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3BAED93C" wp14:editId="3DD0B9E6">
            <wp:extent cx="4015740" cy="5142865"/>
            <wp:effectExtent l="0" t="0" r="3810" b="635"/>
            <wp:docPr id="7" name="Рисунок 7" descr="Диалоговое окно &quot;Гистограм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иалоговое окно &quot;Гистограммы&quot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514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Так как гистограммы применимы к столбцу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пример таблицы выглядит следующим образом.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0B788400" wp14:editId="296CA681">
            <wp:extent cx="4228465" cy="2962910"/>
            <wp:effectExtent l="0" t="0" r="635" b="8890"/>
            <wp:docPr id="6" name="Рисунок 6" descr="Пример таблицы с гистограмм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мер таблицы с гистограммам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Добавление значков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отобразить значки на основе значений ячеек,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Условное форматирование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поле, а затем в раскрывающемся меню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Значки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диалоговом окне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Значки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разделе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Форматировать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по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 либо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Правила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либо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Значение 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выполнить форматирование по правилам, выберите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 основе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метод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Суммирование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Макет значка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Выравнивание значка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Стиль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значка и одно или несколько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Правил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В разделе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Правила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введите одно или несколько правил с условием </w:t>
      </w:r>
      <w:proofErr w:type="gramStart"/>
      <w:r w:rsidRPr="002E1A9F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Если</w:t>
      </w:r>
      <w:proofErr w:type="gramEnd"/>
      <w:r w:rsidRPr="002E1A9F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значение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также условием значения </w:t>
      </w:r>
      <w:r w:rsidRPr="002E1A9F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и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выберите значок, который будет применяться к каждому правилу.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выполнить форматирование по значениям полей, выберите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 основе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метод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Суммирование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Макет значка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Выравнивание значка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следующем примере добавляются значки на основе трех правил.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325CC043" wp14:editId="2B489711">
            <wp:extent cx="5433497" cy="3834841"/>
            <wp:effectExtent l="0" t="0" r="0" b="0"/>
            <wp:docPr id="5" name="Рисунок 5" descr="Диалоговое окно &quot;Знач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иалоговое окно &quot;Значки&quo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915" cy="383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ОК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При применении значков к столбцу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 использованием правил пример таблицы выглядит следующим образом.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1ED1BE59" wp14:editId="6F802F80">
            <wp:extent cx="4257675" cy="2962910"/>
            <wp:effectExtent l="0" t="0" r="9525" b="8890"/>
            <wp:docPr id="4" name="Рисунок 4" descr="Пример таблицы со зна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имер таблицы со значкам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Форматирование активных ссылок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Если у вас есть столбец или мера, содержащие URL-адреса веб-сайтов, вы можете применить условное форматирование, чтобы отображать эти URL-адреса как активные ссылки. Например, в следующей таблице содержится столбец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Веб-сайт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 URL-адресами для каждого состояния.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7543081F" wp14:editId="279B8D04">
            <wp:extent cx="5735320" cy="2640965"/>
            <wp:effectExtent l="0" t="0" r="0" b="6985"/>
            <wp:docPr id="3" name="Рисунок 3" descr="Таблица со столбцом, содержащим URL-адрес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аблица со столбцом, содержащим URL-адрес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отобразить имя каждого состояния в виде действующей ссылки на веб-сайт,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Условное форматирование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для поля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Состояние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URL-адрес в Интернете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В диалоговом окне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URL-адрес в Интернете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разделе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 основе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поля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Веб-сайт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выберите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ОК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 использовании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URL-адреса в Интернете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применяемого к полю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Состояние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каждое имя состояния является активной ссылкой на его веб-сайт. В следующем примере таблица применяет форматирование поля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URL-адрес в Интернете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к столбцу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Состояние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также условные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Гистограммы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Форматирование фона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к столбцу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Доступность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3EBFA849" wp14:editId="59A7C6AB">
            <wp:extent cx="2589530" cy="5018405"/>
            <wp:effectExtent l="0" t="0" r="1270" b="0"/>
            <wp:docPr id="2" name="Рисунок 2" descr="Таблица с URL-адресом в Интернете, гистограммами и цветом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аблица с URL-адресом в Интернете, гистограммами и цветом фон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Итоги и </w:t>
      </w:r>
      <w:proofErr w:type="spell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подытоги</w:t>
      </w:r>
      <w:proofErr w:type="spellEnd"/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Начиная с выпуска апрельского релиза 2020 года можно применять правила условного форматирования к итогам и промежуточным итогам для визуальных элементов таблицы и матрицы.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Правила условного форматирования применяются с помощью раскрывающегося списка </w:t>
      </w:r>
      <w:proofErr w:type="gramStart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Применить</w:t>
      </w:r>
      <w:proofErr w:type="gramEnd"/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к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условном форматировании, как показано на следующем рисунке.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0F8CDED6" wp14:editId="2A4D7F9A">
            <wp:extent cx="5638800" cy="2751085"/>
            <wp:effectExtent l="0" t="0" r="0" b="0"/>
            <wp:docPr id="1" name="Рисунок 1" descr="Форматирование итогов и подыт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рматирование итогов и подытого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43" cy="275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Необходимо вручную задать пороговые значения и диапазоны для правил условного форматирования. Для матриц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Значения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будут ссылаться на самый нижний видимый уровень иерархии матрицы.</w:t>
      </w:r>
    </w:p>
    <w:p w:rsidR="002E1A9F" w:rsidRPr="002E1A9F" w:rsidRDefault="002E1A9F" w:rsidP="002E1A9F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Рекомендации и ограничения</w:t>
      </w:r>
    </w:p>
    <w:p w:rsidR="002E1A9F" w:rsidRPr="002E1A9F" w:rsidRDefault="002E1A9F" w:rsidP="002E1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 работе с условным форматированием таблиц следует помнить о ряде моментов:</w:t>
      </w:r>
    </w:p>
    <w:p w:rsidR="002E1A9F" w:rsidRPr="002E1A9F" w:rsidRDefault="002E1A9F" w:rsidP="002E1A9F">
      <w:pPr>
        <w:numPr>
          <w:ilvl w:val="0"/>
          <w:numId w:val="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Условное форматирование применяется только к значениям визуальных элементов "Таблица" или "Матрица" и не применяется к промежуточным или общим </w:t>
      </w:r>
      <w:proofErr w:type="gram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итогам</w:t>
      </w:r>
      <w:proofErr w:type="gram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или полю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Итого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numPr>
          <w:ilvl w:val="0"/>
          <w:numId w:val="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Любая таблица без группировки отображается в виде одной строки, которая не поддерживает условное форматирование.</w:t>
      </w:r>
    </w:p>
    <w:p w:rsidR="002E1A9F" w:rsidRPr="002E1A9F" w:rsidRDefault="002E1A9F" w:rsidP="002E1A9F">
      <w:pPr>
        <w:numPr>
          <w:ilvl w:val="0"/>
          <w:numId w:val="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 не можете применить формат градиента с автоматическим вычислением максимального или минимального значения или форматирование на основе правил с использованием процента, если данные содержат значения </w:t>
      </w:r>
      <w:proofErr w:type="spellStart"/>
      <w:r w:rsidRPr="002E1A9F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NaN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NaN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означает "не является числом" и чаще всего вызывается ошибкой деления на ноль. Чтобы избежать таких ошибок, можно использовать функцию </w:t>
      </w:r>
      <w:hyperlink r:id="rId29" w:history="1">
        <w:r w:rsidRPr="002E1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DIVIDE () DAX</w:t>
        </w:r>
      </w:hyperlink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1A9F" w:rsidRPr="002E1A9F" w:rsidRDefault="002E1A9F" w:rsidP="002E1A9F">
      <w:pPr>
        <w:numPr>
          <w:ilvl w:val="0"/>
          <w:numId w:val="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условного форматирования необходимо, чтобы к значению применялась агрегирование или мера. Вот почему вы видите "Первый" или "Последний" в примере </w:t>
      </w:r>
      <w:r w:rsidRPr="002E1A9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по значению</w:t>
      </w:r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. Если отчет строится в многомерном кубе служб 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Analysis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proofErr w:type="spellStart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Service</w:t>
      </w:r>
      <w:proofErr w:type="spellEnd"/>
      <w:r w:rsidRPr="002E1A9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 не сможете использовать атрибут для условного форматирования, если владелец куба не создал меру, которая предоставляет это значение.</w:t>
      </w:r>
    </w:p>
    <w:p w:rsidR="002E1A9F" w:rsidRPr="002E1A9F" w:rsidRDefault="002E1A9F" w:rsidP="002E1A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1A9F" w:rsidRPr="002E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DC"/>
    <w:multiLevelType w:val="multilevel"/>
    <w:tmpl w:val="594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A724D"/>
    <w:multiLevelType w:val="multilevel"/>
    <w:tmpl w:val="A4FA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9F"/>
    <w:rsid w:val="002E1A9F"/>
    <w:rsid w:val="00415A8B"/>
    <w:rsid w:val="009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B8F3E-1FA4-458F-94AD-F858FB8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A9F"/>
    <w:rPr>
      <w:b/>
      <w:bCs/>
    </w:rPr>
  </w:style>
  <w:style w:type="paragraph" w:customStyle="1" w:styleId="alert-title">
    <w:name w:val="alert-title"/>
    <w:basedOn w:val="a"/>
    <w:rsid w:val="002E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1A9F"/>
    <w:rPr>
      <w:color w:val="0000FF"/>
      <w:u w:val="single"/>
    </w:rPr>
  </w:style>
  <w:style w:type="character" w:styleId="a6">
    <w:name w:val="Emphasis"/>
    <w:basedOn w:val="a0"/>
    <w:uiPriority w:val="20"/>
    <w:qFormat/>
    <w:rsid w:val="002E1A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s://docs.microsoft.com/ru-ru/dax/divide-function-da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w3.org/TR/css-color-3/" TargetMode="External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Amirkhanova</dc:creator>
  <cp:lastModifiedBy>Акылаев Жасулан</cp:lastModifiedBy>
  <cp:revision>2</cp:revision>
  <dcterms:created xsi:type="dcterms:W3CDTF">2021-09-05T10:31:00Z</dcterms:created>
  <dcterms:modified xsi:type="dcterms:W3CDTF">2021-09-05T10:31:00Z</dcterms:modified>
</cp:coreProperties>
</file>